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563" w:type="dxa"/>
        <w:tblLook w:val="04A0"/>
      </w:tblPr>
      <w:tblGrid>
        <w:gridCol w:w="5635"/>
        <w:gridCol w:w="4928"/>
      </w:tblGrid>
      <w:tr w:rsidR="00A5020E" w:rsidRPr="00D811A1" w:rsidTr="007668B7">
        <w:tc>
          <w:tcPr>
            <w:tcW w:w="5635" w:type="dxa"/>
          </w:tcPr>
          <w:p w:rsidR="00A5020E" w:rsidRPr="0076177F" w:rsidRDefault="00A5020E" w:rsidP="007668B7">
            <w:pPr>
              <w:bidi/>
              <w:textAlignment w:val="top"/>
              <w:rPr>
                <w:rFonts w:ascii="Arial" w:eastAsia="Times New Roman" w:hAnsi="Arial" w:cs="Arial"/>
                <w:color w:val="888888"/>
                <w:sz w:val="20"/>
                <w:szCs w:val="20"/>
              </w:rPr>
            </w:pPr>
            <w:r w:rsidRPr="0076177F">
              <w:rPr>
                <w:rFonts w:ascii="Arial" w:eastAsia="Times New Roman" w:hAnsi="Arial" w:cs="Arial" w:hint="cs"/>
                <w:color w:val="000000"/>
                <w:sz w:val="24"/>
                <w:szCs w:val="24"/>
                <w:rtl/>
              </w:rPr>
              <w:t>نحو إدارة التنقل سلس في شبكات الجيل التالي</w:t>
            </w:r>
          </w:p>
          <w:p w:rsidR="00A5020E" w:rsidRPr="0076177F" w:rsidRDefault="00A5020E" w:rsidP="007668B7">
            <w:pPr>
              <w:bidi/>
              <w:jc w:val="center"/>
              <w:rPr>
                <w:rFonts w:asciiTheme="majorBidi" w:hAnsiTheme="majorBidi" w:cstheme="majorBidi"/>
                <w:rtl/>
              </w:rPr>
            </w:pPr>
          </w:p>
        </w:tc>
        <w:tc>
          <w:tcPr>
            <w:tcW w:w="4928" w:type="dxa"/>
          </w:tcPr>
          <w:p w:rsidR="00A5020E" w:rsidRPr="00D811A1" w:rsidRDefault="00A5020E" w:rsidP="007668B7">
            <w:pPr>
              <w:bidi/>
              <w:jc w:val="right"/>
              <w:rPr>
                <w:rFonts w:asciiTheme="majorBidi" w:hAnsiTheme="majorBidi" w:cstheme="majorBidi"/>
                <w:rtl/>
              </w:rPr>
            </w:pPr>
            <w:r w:rsidRPr="00D811A1">
              <w:rPr>
                <w:rFonts w:asciiTheme="majorBidi" w:hAnsiTheme="majorBidi" w:cstheme="majorBidi"/>
              </w:rPr>
              <w:t>Research Title (Arabic)</w:t>
            </w:r>
          </w:p>
        </w:tc>
      </w:tr>
      <w:tr w:rsidR="00A5020E" w:rsidRPr="00D811A1" w:rsidTr="007668B7">
        <w:tc>
          <w:tcPr>
            <w:tcW w:w="5635" w:type="dxa"/>
          </w:tcPr>
          <w:p w:rsidR="00A5020E" w:rsidRPr="00D811A1" w:rsidRDefault="00A5020E" w:rsidP="007668B7">
            <w:pPr>
              <w:rPr>
                <w:rFonts w:asciiTheme="majorBidi" w:hAnsiTheme="majorBidi" w:cstheme="majorBidi"/>
              </w:rPr>
            </w:pPr>
            <w:r w:rsidRPr="00D811A1">
              <w:rPr>
                <w:rFonts w:asciiTheme="majorBidi" w:hAnsiTheme="majorBidi" w:cstheme="majorBidi"/>
              </w:rPr>
              <w:t>Toward a Seamless Mobility Management in Next Generation Networks</w:t>
            </w:r>
          </w:p>
          <w:p w:rsidR="00A5020E" w:rsidRPr="00D811A1" w:rsidRDefault="00A5020E" w:rsidP="007668B7">
            <w:pPr>
              <w:bidi/>
              <w:jc w:val="center"/>
              <w:rPr>
                <w:rFonts w:asciiTheme="majorBidi" w:hAnsiTheme="majorBidi" w:cstheme="majorBidi"/>
                <w:rtl/>
              </w:rPr>
            </w:pPr>
          </w:p>
        </w:tc>
        <w:tc>
          <w:tcPr>
            <w:tcW w:w="4928" w:type="dxa"/>
          </w:tcPr>
          <w:p w:rsidR="00A5020E" w:rsidRPr="00D811A1" w:rsidRDefault="00A5020E" w:rsidP="007668B7">
            <w:pPr>
              <w:bidi/>
              <w:jc w:val="right"/>
              <w:rPr>
                <w:rFonts w:asciiTheme="majorBidi" w:hAnsiTheme="majorBidi" w:cstheme="majorBidi"/>
                <w:rtl/>
              </w:rPr>
            </w:pPr>
            <w:r w:rsidRPr="00D811A1">
              <w:rPr>
                <w:rFonts w:asciiTheme="majorBidi" w:hAnsiTheme="majorBidi" w:cstheme="majorBidi"/>
              </w:rPr>
              <w:t>Research Title (English)</w:t>
            </w:r>
          </w:p>
        </w:tc>
      </w:tr>
      <w:tr w:rsidR="00A5020E" w:rsidRPr="00D811A1" w:rsidTr="007668B7">
        <w:tc>
          <w:tcPr>
            <w:tcW w:w="5635" w:type="dxa"/>
          </w:tcPr>
          <w:p w:rsidR="00A5020E" w:rsidRPr="00D811A1" w:rsidRDefault="00A5020E" w:rsidP="007668B7">
            <w:pPr>
              <w:bidi/>
              <w:jc w:val="center"/>
              <w:rPr>
                <w:rFonts w:asciiTheme="majorBidi" w:hAnsiTheme="majorBidi" w:cstheme="majorBidi"/>
                <w:rtl/>
              </w:rPr>
            </w:pPr>
            <w:r w:rsidRPr="0076177F">
              <w:rPr>
                <w:rFonts w:ascii="Arial" w:eastAsia="Times New Roman" w:hAnsi="Arial" w:cs="Arial" w:hint="cs"/>
                <w:color w:val="000000"/>
                <w:sz w:val="24"/>
                <w:szCs w:val="24"/>
                <w:rtl/>
              </w:rPr>
              <w:t>شبكات الجيل التالي</w:t>
            </w:r>
          </w:p>
        </w:tc>
        <w:tc>
          <w:tcPr>
            <w:tcW w:w="4928" w:type="dxa"/>
          </w:tcPr>
          <w:p w:rsidR="00A5020E" w:rsidRPr="00D811A1" w:rsidRDefault="00A5020E" w:rsidP="007668B7">
            <w:pPr>
              <w:bidi/>
              <w:jc w:val="right"/>
              <w:rPr>
                <w:rFonts w:asciiTheme="majorBidi" w:hAnsiTheme="majorBidi" w:cstheme="majorBidi"/>
                <w:rtl/>
              </w:rPr>
            </w:pPr>
            <w:r w:rsidRPr="00D811A1">
              <w:rPr>
                <w:rFonts w:asciiTheme="majorBidi" w:hAnsiTheme="majorBidi" w:cstheme="majorBidi"/>
              </w:rPr>
              <w:t>Research Topic (Arabic)</w:t>
            </w:r>
          </w:p>
        </w:tc>
      </w:tr>
      <w:tr w:rsidR="00A5020E" w:rsidRPr="00D811A1" w:rsidTr="007668B7">
        <w:tc>
          <w:tcPr>
            <w:tcW w:w="5635" w:type="dxa"/>
          </w:tcPr>
          <w:p w:rsidR="00A5020E" w:rsidRPr="00D811A1" w:rsidRDefault="00A5020E" w:rsidP="007668B7">
            <w:pPr>
              <w:rPr>
                <w:rFonts w:asciiTheme="majorBidi" w:hAnsiTheme="majorBidi" w:cstheme="majorBidi"/>
              </w:rPr>
            </w:pPr>
            <w:r w:rsidRPr="00D811A1">
              <w:rPr>
                <w:rFonts w:asciiTheme="majorBidi" w:hAnsiTheme="majorBidi" w:cstheme="majorBidi"/>
              </w:rPr>
              <w:t>Next Generation Networks</w:t>
            </w:r>
          </w:p>
          <w:p w:rsidR="00A5020E" w:rsidRPr="00D811A1" w:rsidRDefault="00A5020E" w:rsidP="007668B7">
            <w:pPr>
              <w:bidi/>
              <w:jc w:val="center"/>
              <w:rPr>
                <w:rFonts w:asciiTheme="majorBidi" w:hAnsiTheme="majorBidi" w:cstheme="majorBidi"/>
                <w:rtl/>
              </w:rPr>
            </w:pPr>
          </w:p>
        </w:tc>
        <w:tc>
          <w:tcPr>
            <w:tcW w:w="4928" w:type="dxa"/>
          </w:tcPr>
          <w:p w:rsidR="00A5020E" w:rsidRPr="00D811A1" w:rsidRDefault="00A5020E" w:rsidP="007668B7">
            <w:pPr>
              <w:bidi/>
              <w:jc w:val="right"/>
              <w:rPr>
                <w:rFonts w:asciiTheme="majorBidi" w:hAnsiTheme="majorBidi" w:cstheme="majorBidi"/>
                <w:rtl/>
              </w:rPr>
            </w:pPr>
            <w:r w:rsidRPr="00D811A1">
              <w:rPr>
                <w:rFonts w:asciiTheme="majorBidi" w:hAnsiTheme="majorBidi" w:cstheme="majorBidi"/>
              </w:rPr>
              <w:t>Research Topic (English)</w:t>
            </w:r>
          </w:p>
        </w:tc>
      </w:tr>
      <w:tr w:rsidR="00A5020E" w:rsidRPr="00D811A1" w:rsidTr="007668B7">
        <w:tc>
          <w:tcPr>
            <w:tcW w:w="5635" w:type="dxa"/>
          </w:tcPr>
          <w:p w:rsidR="00A5020E" w:rsidRPr="00D811A1" w:rsidRDefault="00A5020E" w:rsidP="007668B7">
            <w:pPr>
              <w:bidi/>
              <w:jc w:val="right"/>
              <w:rPr>
                <w:rFonts w:asciiTheme="majorBidi" w:hAnsiTheme="majorBidi" w:cstheme="majorBidi"/>
                <w:rtl/>
              </w:rPr>
            </w:pPr>
            <w:r>
              <w:rPr>
                <w:rFonts w:asciiTheme="majorBidi" w:hAnsiTheme="majorBidi" w:cstheme="majorBidi"/>
              </w:rPr>
              <w:t>IEEE</w:t>
            </w:r>
          </w:p>
        </w:tc>
        <w:tc>
          <w:tcPr>
            <w:tcW w:w="4928" w:type="dxa"/>
          </w:tcPr>
          <w:p w:rsidR="00A5020E" w:rsidRPr="00D811A1" w:rsidRDefault="00A5020E" w:rsidP="007668B7">
            <w:pPr>
              <w:bidi/>
              <w:jc w:val="right"/>
              <w:rPr>
                <w:rFonts w:asciiTheme="majorBidi" w:hAnsiTheme="majorBidi" w:cstheme="majorBidi"/>
                <w:rtl/>
              </w:rPr>
            </w:pPr>
            <w:r w:rsidRPr="00D811A1">
              <w:rPr>
                <w:rFonts w:asciiTheme="majorBidi" w:hAnsiTheme="majorBidi" w:cstheme="majorBidi"/>
              </w:rPr>
              <w:t>Publisher (Arabic)</w:t>
            </w:r>
          </w:p>
        </w:tc>
      </w:tr>
      <w:tr w:rsidR="00A5020E" w:rsidRPr="00D811A1" w:rsidTr="007668B7">
        <w:tc>
          <w:tcPr>
            <w:tcW w:w="5635" w:type="dxa"/>
          </w:tcPr>
          <w:p w:rsidR="00A5020E" w:rsidRPr="00D811A1" w:rsidRDefault="00A5020E" w:rsidP="007668B7">
            <w:pPr>
              <w:bidi/>
              <w:jc w:val="right"/>
              <w:rPr>
                <w:rFonts w:asciiTheme="majorBidi" w:hAnsiTheme="majorBidi" w:cstheme="majorBidi"/>
                <w:rtl/>
              </w:rPr>
            </w:pPr>
            <w:r w:rsidRPr="00D811A1">
              <w:rPr>
                <w:rFonts w:asciiTheme="majorBidi" w:hAnsiTheme="majorBidi" w:cstheme="majorBidi"/>
              </w:rPr>
              <w:t xml:space="preserve">IEEE </w:t>
            </w:r>
          </w:p>
        </w:tc>
        <w:tc>
          <w:tcPr>
            <w:tcW w:w="4928" w:type="dxa"/>
          </w:tcPr>
          <w:p w:rsidR="00A5020E" w:rsidRPr="00D811A1" w:rsidRDefault="00A5020E" w:rsidP="007668B7">
            <w:pPr>
              <w:bidi/>
              <w:jc w:val="right"/>
              <w:rPr>
                <w:rFonts w:asciiTheme="majorBidi" w:hAnsiTheme="majorBidi" w:cstheme="majorBidi"/>
                <w:rtl/>
              </w:rPr>
            </w:pPr>
            <w:r w:rsidRPr="00D811A1">
              <w:rPr>
                <w:rFonts w:asciiTheme="majorBidi" w:hAnsiTheme="majorBidi" w:cstheme="majorBidi"/>
              </w:rPr>
              <w:t>Publisher (English)</w:t>
            </w:r>
          </w:p>
        </w:tc>
      </w:tr>
      <w:tr w:rsidR="00A5020E" w:rsidRPr="00D811A1" w:rsidTr="007668B7">
        <w:tc>
          <w:tcPr>
            <w:tcW w:w="5635" w:type="dxa"/>
          </w:tcPr>
          <w:p w:rsidR="00A5020E" w:rsidRPr="00D811A1" w:rsidRDefault="00A5020E" w:rsidP="007668B7">
            <w:pPr>
              <w:bidi/>
              <w:jc w:val="right"/>
              <w:rPr>
                <w:rFonts w:asciiTheme="majorBidi" w:hAnsiTheme="majorBidi" w:cstheme="majorBidi"/>
                <w:rtl/>
              </w:rPr>
            </w:pPr>
            <w:r>
              <w:rPr>
                <w:rFonts w:asciiTheme="majorBidi" w:hAnsiTheme="majorBidi" w:cstheme="majorBidi"/>
              </w:rPr>
              <w:t>2006</w:t>
            </w:r>
          </w:p>
        </w:tc>
        <w:tc>
          <w:tcPr>
            <w:tcW w:w="4928" w:type="dxa"/>
          </w:tcPr>
          <w:p w:rsidR="00A5020E" w:rsidRPr="00D811A1" w:rsidRDefault="00A5020E" w:rsidP="007668B7">
            <w:pPr>
              <w:bidi/>
              <w:jc w:val="right"/>
              <w:rPr>
                <w:rFonts w:asciiTheme="majorBidi" w:hAnsiTheme="majorBidi" w:cstheme="majorBidi"/>
                <w:rtl/>
              </w:rPr>
            </w:pPr>
            <w:r w:rsidRPr="00D811A1">
              <w:rPr>
                <w:rFonts w:asciiTheme="majorBidi" w:hAnsiTheme="majorBidi" w:cstheme="majorBidi"/>
              </w:rPr>
              <w:t>Publishing Year (Arabic)</w:t>
            </w:r>
          </w:p>
        </w:tc>
      </w:tr>
      <w:tr w:rsidR="00A5020E" w:rsidRPr="00D811A1" w:rsidTr="007668B7">
        <w:tc>
          <w:tcPr>
            <w:tcW w:w="5635" w:type="dxa"/>
          </w:tcPr>
          <w:p w:rsidR="00A5020E" w:rsidRPr="00D811A1" w:rsidRDefault="00A5020E" w:rsidP="007668B7">
            <w:pPr>
              <w:bidi/>
              <w:jc w:val="right"/>
              <w:rPr>
                <w:rFonts w:asciiTheme="majorBidi" w:hAnsiTheme="majorBidi" w:cstheme="majorBidi"/>
                <w:rtl/>
              </w:rPr>
            </w:pPr>
            <w:r>
              <w:rPr>
                <w:rFonts w:asciiTheme="majorBidi" w:hAnsiTheme="majorBidi" w:cstheme="majorBidi"/>
              </w:rPr>
              <w:t>2006</w:t>
            </w:r>
          </w:p>
        </w:tc>
        <w:tc>
          <w:tcPr>
            <w:tcW w:w="4928" w:type="dxa"/>
          </w:tcPr>
          <w:p w:rsidR="00A5020E" w:rsidRPr="00D811A1" w:rsidRDefault="00A5020E" w:rsidP="007668B7">
            <w:pPr>
              <w:bidi/>
              <w:jc w:val="right"/>
              <w:rPr>
                <w:rFonts w:asciiTheme="majorBidi" w:hAnsiTheme="majorBidi" w:cstheme="majorBidi"/>
                <w:rtl/>
              </w:rPr>
            </w:pPr>
            <w:r w:rsidRPr="00D811A1">
              <w:rPr>
                <w:rFonts w:asciiTheme="majorBidi" w:hAnsiTheme="majorBidi" w:cstheme="majorBidi"/>
              </w:rPr>
              <w:t>Publishing Year (English)</w:t>
            </w:r>
          </w:p>
        </w:tc>
      </w:tr>
      <w:tr w:rsidR="00A5020E" w:rsidRPr="00D811A1" w:rsidTr="007668B7">
        <w:tc>
          <w:tcPr>
            <w:tcW w:w="5635" w:type="dxa"/>
          </w:tcPr>
          <w:p w:rsidR="00A5020E" w:rsidRPr="00D811A1" w:rsidRDefault="00A5020E" w:rsidP="007668B7">
            <w:pPr>
              <w:pStyle w:val="ListParagraph"/>
              <w:bidi/>
              <w:ind w:left="0"/>
              <w:jc w:val="right"/>
              <w:rPr>
                <w:rFonts w:asciiTheme="majorBidi" w:hAnsiTheme="majorBidi" w:cstheme="majorBidi"/>
                <w:rtl/>
              </w:rPr>
            </w:pPr>
            <w:r w:rsidRPr="00D811A1">
              <w:rPr>
                <w:rFonts w:asciiTheme="majorBidi" w:hAnsiTheme="majorBidi" w:cstheme="majorBidi"/>
              </w:rPr>
              <w:t>978-1-4244-0398-1</w:t>
            </w:r>
          </w:p>
        </w:tc>
        <w:tc>
          <w:tcPr>
            <w:tcW w:w="4928" w:type="dxa"/>
          </w:tcPr>
          <w:p w:rsidR="00A5020E" w:rsidRPr="00D811A1" w:rsidRDefault="00A5020E" w:rsidP="007668B7">
            <w:pPr>
              <w:pStyle w:val="ListParagraph"/>
              <w:bidi/>
              <w:ind w:left="0"/>
              <w:jc w:val="right"/>
              <w:rPr>
                <w:rFonts w:asciiTheme="majorBidi" w:hAnsiTheme="majorBidi" w:cstheme="majorBidi"/>
                <w:rtl/>
              </w:rPr>
            </w:pPr>
            <w:r w:rsidRPr="00D811A1">
              <w:rPr>
                <w:rFonts w:asciiTheme="majorBidi" w:hAnsiTheme="majorBidi" w:cstheme="majorBidi"/>
              </w:rPr>
              <w:t>ISBN</w:t>
            </w:r>
          </w:p>
        </w:tc>
      </w:tr>
      <w:tr w:rsidR="00A5020E" w:rsidRPr="00D811A1" w:rsidTr="007668B7">
        <w:tc>
          <w:tcPr>
            <w:tcW w:w="5635" w:type="dxa"/>
          </w:tcPr>
          <w:p w:rsidR="00A5020E" w:rsidRPr="00D811A1" w:rsidRDefault="00A5020E" w:rsidP="007668B7">
            <w:pPr>
              <w:pStyle w:val="ListParagraph"/>
              <w:bidi/>
              <w:ind w:left="0"/>
              <w:jc w:val="center"/>
              <w:rPr>
                <w:rFonts w:asciiTheme="majorBidi" w:hAnsiTheme="majorBidi" w:cstheme="majorBidi"/>
                <w:rtl/>
              </w:rPr>
            </w:pPr>
          </w:p>
        </w:tc>
        <w:tc>
          <w:tcPr>
            <w:tcW w:w="4928" w:type="dxa"/>
          </w:tcPr>
          <w:p w:rsidR="00A5020E" w:rsidRPr="00D811A1" w:rsidRDefault="00A5020E" w:rsidP="007668B7">
            <w:pPr>
              <w:pStyle w:val="ListParagraph"/>
              <w:bidi/>
              <w:ind w:left="0"/>
              <w:jc w:val="right"/>
              <w:rPr>
                <w:rFonts w:asciiTheme="majorBidi" w:hAnsiTheme="majorBidi" w:cstheme="majorBidi"/>
                <w:rtl/>
              </w:rPr>
            </w:pPr>
            <w:r w:rsidRPr="00D811A1">
              <w:rPr>
                <w:rFonts w:asciiTheme="majorBidi" w:hAnsiTheme="majorBidi" w:cstheme="majorBidi"/>
              </w:rPr>
              <w:t>Key Words (Arabic)</w:t>
            </w:r>
          </w:p>
        </w:tc>
      </w:tr>
      <w:tr w:rsidR="00A5020E" w:rsidRPr="00D811A1" w:rsidTr="007668B7">
        <w:tc>
          <w:tcPr>
            <w:tcW w:w="5635" w:type="dxa"/>
          </w:tcPr>
          <w:p w:rsidR="00A5020E" w:rsidRPr="00D811A1" w:rsidRDefault="00A5020E" w:rsidP="007668B7">
            <w:pPr>
              <w:pStyle w:val="ListParagraph"/>
              <w:bidi/>
              <w:ind w:left="0"/>
              <w:jc w:val="center"/>
              <w:rPr>
                <w:rFonts w:asciiTheme="majorBidi" w:hAnsiTheme="majorBidi" w:cstheme="majorBidi"/>
                <w:rtl/>
              </w:rPr>
            </w:pPr>
          </w:p>
        </w:tc>
        <w:tc>
          <w:tcPr>
            <w:tcW w:w="4928" w:type="dxa"/>
          </w:tcPr>
          <w:p w:rsidR="00A5020E" w:rsidRPr="00D811A1" w:rsidRDefault="00A5020E" w:rsidP="007668B7">
            <w:pPr>
              <w:pStyle w:val="ListParagraph"/>
              <w:bidi/>
              <w:ind w:left="0"/>
              <w:jc w:val="right"/>
              <w:rPr>
                <w:rFonts w:asciiTheme="majorBidi" w:hAnsiTheme="majorBidi" w:cstheme="majorBidi"/>
                <w:rtl/>
              </w:rPr>
            </w:pPr>
            <w:r w:rsidRPr="00D811A1">
              <w:rPr>
                <w:rFonts w:asciiTheme="majorBidi" w:hAnsiTheme="majorBidi" w:cstheme="majorBidi"/>
              </w:rPr>
              <w:t>Key Words (English )</w:t>
            </w:r>
          </w:p>
        </w:tc>
      </w:tr>
      <w:tr w:rsidR="00A5020E" w:rsidRPr="00D811A1" w:rsidTr="007668B7">
        <w:tc>
          <w:tcPr>
            <w:tcW w:w="5635" w:type="dxa"/>
          </w:tcPr>
          <w:p w:rsidR="00A5020E" w:rsidRPr="00D811A1" w:rsidRDefault="00A5020E" w:rsidP="007668B7">
            <w:pPr>
              <w:pStyle w:val="ListParagraph"/>
              <w:bidi/>
              <w:ind w:left="0"/>
              <w:jc w:val="center"/>
              <w:rPr>
                <w:rFonts w:asciiTheme="majorBidi" w:hAnsiTheme="majorBidi" w:cstheme="majorBidi"/>
                <w:rtl/>
              </w:rPr>
            </w:pPr>
            <w:r w:rsidRPr="00D811A1">
              <w:rPr>
                <w:rFonts w:asciiTheme="majorBidi" w:hAnsiTheme="majorBidi" w:cstheme="majorBidi"/>
              </w:rPr>
              <w:t>3</w:t>
            </w:r>
            <w:r w:rsidRPr="00D811A1">
              <w:rPr>
                <w:rFonts w:asciiTheme="majorBidi" w:hAnsiTheme="majorBidi" w:cstheme="majorBidi"/>
                <w:vertAlign w:val="superscript"/>
              </w:rPr>
              <w:t>rd</w:t>
            </w:r>
            <w:r w:rsidRPr="00D811A1">
              <w:rPr>
                <w:rFonts w:asciiTheme="majorBidi" w:hAnsiTheme="majorBidi" w:cstheme="majorBidi"/>
              </w:rPr>
              <w:t xml:space="preserve"> International Symposium on Wireless communication Systems, ISWCS'06, Valencia, Spain</w:t>
            </w:r>
          </w:p>
        </w:tc>
        <w:tc>
          <w:tcPr>
            <w:tcW w:w="4928" w:type="dxa"/>
          </w:tcPr>
          <w:p w:rsidR="00A5020E" w:rsidRPr="00D811A1" w:rsidRDefault="00A5020E" w:rsidP="007668B7">
            <w:pPr>
              <w:pStyle w:val="ListParagraph"/>
              <w:bidi/>
              <w:ind w:left="0"/>
              <w:jc w:val="right"/>
              <w:rPr>
                <w:rFonts w:asciiTheme="majorBidi" w:hAnsiTheme="majorBidi" w:cstheme="majorBidi"/>
                <w:rtl/>
              </w:rPr>
            </w:pPr>
            <w:r w:rsidRPr="00D811A1">
              <w:rPr>
                <w:rFonts w:asciiTheme="majorBidi" w:hAnsiTheme="majorBidi" w:cstheme="majorBidi"/>
              </w:rPr>
              <w:t>Journal Name, or (Conference + place and date being held)</w:t>
            </w:r>
          </w:p>
        </w:tc>
      </w:tr>
      <w:tr w:rsidR="00A5020E" w:rsidRPr="00D811A1" w:rsidTr="007668B7">
        <w:tc>
          <w:tcPr>
            <w:tcW w:w="5635" w:type="dxa"/>
          </w:tcPr>
          <w:p w:rsidR="00A5020E" w:rsidRPr="00D811A1" w:rsidRDefault="00A5020E" w:rsidP="007668B7">
            <w:pPr>
              <w:pStyle w:val="ListParagraph"/>
              <w:bidi/>
              <w:ind w:left="0"/>
              <w:jc w:val="center"/>
              <w:rPr>
                <w:rFonts w:asciiTheme="majorBidi" w:hAnsiTheme="majorBidi" w:cstheme="majorBidi"/>
                <w:rtl/>
              </w:rPr>
            </w:pPr>
          </w:p>
        </w:tc>
        <w:tc>
          <w:tcPr>
            <w:tcW w:w="4928" w:type="dxa"/>
          </w:tcPr>
          <w:p w:rsidR="00A5020E" w:rsidRPr="00D811A1" w:rsidRDefault="00A5020E" w:rsidP="007668B7">
            <w:pPr>
              <w:pStyle w:val="ListParagraph"/>
              <w:bidi/>
              <w:ind w:left="0"/>
              <w:jc w:val="right"/>
              <w:rPr>
                <w:rFonts w:asciiTheme="majorBidi" w:hAnsiTheme="majorBidi" w:cstheme="majorBidi"/>
                <w:rtl/>
              </w:rPr>
            </w:pPr>
            <w:r w:rsidRPr="00D811A1">
              <w:rPr>
                <w:rFonts w:asciiTheme="majorBidi" w:hAnsiTheme="majorBidi" w:cstheme="majorBidi"/>
              </w:rPr>
              <w:t>Volume No. or Issue No. and the Number of Pages in case it has been published in a scientific journal</w:t>
            </w:r>
          </w:p>
        </w:tc>
      </w:tr>
      <w:tr w:rsidR="00A5020E" w:rsidRPr="00D811A1" w:rsidTr="007668B7">
        <w:tc>
          <w:tcPr>
            <w:tcW w:w="5635" w:type="dxa"/>
          </w:tcPr>
          <w:p w:rsidR="00A5020E" w:rsidRPr="00D811A1" w:rsidRDefault="00A5020E" w:rsidP="007668B7">
            <w:pPr>
              <w:pStyle w:val="ListParagraph"/>
              <w:bidi/>
              <w:ind w:left="0"/>
              <w:jc w:val="center"/>
              <w:rPr>
                <w:rFonts w:asciiTheme="majorBidi" w:hAnsiTheme="majorBidi" w:cstheme="majorBidi"/>
              </w:rPr>
            </w:pPr>
          </w:p>
          <w:p w:rsidR="00A5020E" w:rsidRPr="0076177F" w:rsidRDefault="00A5020E" w:rsidP="007668B7">
            <w:pPr>
              <w:bidi/>
              <w:textAlignment w:val="top"/>
              <w:rPr>
                <w:rFonts w:ascii="Arial" w:eastAsia="Times New Roman" w:hAnsi="Arial" w:cs="Arial"/>
                <w:color w:val="888888"/>
                <w:sz w:val="20"/>
                <w:szCs w:val="20"/>
              </w:rPr>
            </w:pPr>
            <w:r w:rsidRPr="0076177F">
              <w:rPr>
                <w:rFonts w:ascii="Arial" w:eastAsia="Times New Roman" w:hAnsi="Arial" w:cs="Arial" w:hint="cs"/>
                <w:color w:val="000000"/>
                <w:sz w:val="24"/>
                <w:szCs w:val="24"/>
                <w:rtl/>
              </w:rPr>
              <w:t>تصف هذه</w:t>
            </w:r>
            <w:proofErr w:type="gramStart"/>
            <w:r w:rsidRPr="0076177F">
              <w:rPr>
                <w:rFonts w:ascii="Arial" w:eastAsia="Times New Roman" w:hAnsi="Arial" w:cs="Arial" w:hint="cs"/>
                <w:color w:val="000000"/>
                <w:sz w:val="24"/>
                <w:szCs w:val="24"/>
                <w:rtl/>
              </w:rPr>
              <w:t xml:space="preserve"> الورقة ر</w:t>
            </w:r>
            <w:proofErr w:type="gramEnd"/>
            <w:r w:rsidRPr="0076177F">
              <w:rPr>
                <w:rFonts w:ascii="Arial" w:eastAsia="Times New Roman" w:hAnsi="Arial" w:cs="Arial" w:hint="cs"/>
                <w:color w:val="000000"/>
                <w:sz w:val="24"/>
                <w:szCs w:val="24"/>
                <w:rtl/>
              </w:rPr>
              <w:t>ؤية جديدة لإدارة التنقل في الجيل القادم. ونحن نقترح  هندسة جديدة لدمج الاتصالات اللاسلكية من الجيل الثالث (</w:t>
            </w:r>
            <w:r>
              <w:rPr>
                <w:rFonts w:ascii="Arial" w:eastAsia="Times New Roman" w:hAnsi="Arial" w:cs="Arial"/>
                <w:color w:val="000000"/>
                <w:sz w:val="24"/>
                <w:szCs w:val="24"/>
              </w:rPr>
              <w:t>3</w:t>
            </w:r>
            <w:r w:rsidRPr="0076177F">
              <w:rPr>
                <w:rFonts w:ascii="Arial" w:eastAsia="Times New Roman" w:hAnsi="Arial" w:cs="Arial" w:hint="cs"/>
                <w:color w:val="000000"/>
                <w:sz w:val="24"/>
                <w:szCs w:val="24"/>
              </w:rPr>
              <w:t>G</w:t>
            </w:r>
            <w:r w:rsidRPr="0076177F">
              <w:rPr>
                <w:rFonts w:ascii="Arial" w:eastAsia="Times New Roman" w:hAnsi="Arial" w:cs="Arial" w:hint="cs"/>
                <w:color w:val="000000"/>
                <w:sz w:val="24"/>
                <w:szCs w:val="24"/>
                <w:rtl/>
              </w:rPr>
              <w:t>) من جانب واحد والشبكات المحلية اللاسلكية 802،11 من الجانب الآخر. الهيكل المقترح يتيح للمستخدمين المحمول ، والتجوال في شبكات الجيل التالي، واستمرارية الخدمة دون تدهور جودة الخدمة. في هذه العمارة ، يتم تقديم وحدة إدارة أمور المجال بحيث يتم توجيه المستخدمين إلى الشبكة وصول المقبل</w:t>
            </w:r>
            <w:r>
              <w:rPr>
                <w:rFonts w:ascii="Arial" w:eastAsia="Times New Roman" w:hAnsi="Arial" w:cs="Arial" w:hint="cs"/>
                <w:color w:val="000000"/>
                <w:sz w:val="24"/>
                <w:szCs w:val="24"/>
                <w:rtl/>
                <w:lang w:val="fr-FR"/>
              </w:rPr>
              <w:t>ة ال</w:t>
            </w:r>
            <w:r w:rsidRPr="0076177F">
              <w:rPr>
                <w:rFonts w:ascii="Arial" w:eastAsia="Times New Roman" w:hAnsi="Arial" w:cs="Arial" w:hint="cs"/>
                <w:color w:val="000000"/>
                <w:sz w:val="24"/>
                <w:szCs w:val="24"/>
                <w:rtl/>
              </w:rPr>
              <w:t xml:space="preserve">قادرة على تقديم نوعية الخدمة للمستخدم </w:t>
            </w:r>
            <w:r>
              <w:rPr>
                <w:rFonts w:ascii="Arial" w:eastAsia="Times New Roman" w:hAnsi="Arial" w:cs="Arial" w:hint="cs"/>
                <w:color w:val="000000"/>
                <w:sz w:val="24"/>
                <w:szCs w:val="24"/>
                <w:rtl/>
              </w:rPr>
              <w:t>ب</w:t>
            </w:r>
            <w:r w:rsidRPr="0076177F">
              <w:rPr>
                <w:rFonts w:ascii="Arial" w:eastAsia="Times New Roman" w:hAnsi="Arial" w:cs="Arial" w:hint="cs"/>
                <w:color w:val="000000"/>
                <w:sz w:val="24"/>
                <w:szCs w:val="24"/>
                <w:rtl/>
              </w:rPr>
              <w:t xml:space="preserve">نفس السياق والمعلمات. وتستند إدارة التنقل على اختيار ما قبل الشبكة </w:t>
            </w:r>
            <w:proofErr w:type="gramStart"/>
            <w:r w:rsidRPr="0076177F">
              <w:rPr>
                <w:rFonts w:ascii="Arial" w:eastAsia="Times New Roman" w:hAnsi="Arial" w:cs="Arial" w:hint="cs"/>
                <w:color w:val="000000"/>
                <w:sz w:val="24"/>
                <w:szCs w:val="24"/>
                <w:rtl/>
              </w:rPr>
              <w:t>مثل  تسليم</w:t>
            </w:r>
            <w:proofErr w:type="gramEnd"/>
            <w:r w:rsidRPr="0076177F">
              <w:rPr>
                <w:rFonts w:ascii="Arial" w:eastAsia="Times New Roman" w:hAnsi="Arial" w:cs="Arial" w:hint="cs"/>
                <w:color w:val="000000"/>
                <w:sz w:val="24"/>
                <w:szCs w:val="24"/>
                <w:rtl/>
              </w:rPr>
              <w:t xml:space="preserve"> سريع مقرونا ب</w:t>
            </w:r>
            <w:r>
              <w:rPr>
                <w:rFonts w:ascii="Arial" w:eastAsia="Times New Roman" w:hAnsi="Arial" w:cs="Arial" w:hint="cs"/>
                <w:color w:val="000000"/>
                <w:sz w:val="24"/>
                <w:szCs w:val="24"/>
                <w:rtl/>
              </w:rPr>
              <w:t>ب</w:t>
            </w:r>
            <w:r w:rsidRPr="0076177F">
              <w:rPr>
                <w:rFonts w:ascii="Arial" w:eastAsia="Times New Roman" w:hAnsi="Arial" w:cs="Arial" w:hint="cs"/>
                <w:color w:val="000000"/>
                <w:sz w:val="24"/>
                <w:szCs w:val="24"/>
                <w:rtl/>
              </w:rPr>
              <w:t>روتوكول نقل سياق الأداء النظري المركب لضمان استمرارية الخدمة مع الحد الأدنى</w:t>
            </w:r>
            <w:r>
              <w:rPr>
                <w:rFonts w:ascii="Arial" w:eastAsia="Times New Roman" w:hAnsi="Arial" w:cs="Arial" w:hint="cs"/>
                <w:color w:val="000000"/>
                <w:sz w:val="24"/>
                <w:szCs w:val="24"/>
                <w:rtl/>
              </w:rPr>
              <w:t xml:space="preserve"> من</w:t>
            </w:r>
            <w:r w:rsidRPr="0076177F">
              <w:rPr>
                <w:rFonts w:ascii="Arial" w:eastAsia="Times New Roman" w:hAnsi="Arial" w:cs="Arial" w:hint="cs"/>
                <w:color w:val="000000"/>
                <w:sz w:val="24"/>
                <w:szCs w:val="24"/>
                <w:rtl/>
              </w:rPr>
              <w:t xml:space="preserve"> تدهور جودة الخدمة.</w:t>
            </w:r>
          </w:p>
          <w:p w:rsidR="00A5020E" w:rsidRPr="0076177F" w:rsidRDefault="00A5020E" w:rsidP="007668B7">
            <w:pPr>
              <w:bidi/>
              <w:textAlignment w:val="top"/>
              <w:rPr>
                <w:rFonts w:ascii="Arial" w:eastAsia="Times New Roman" w:hAnsi="Arial" w:cs="Arial"/>
                <w:vanish/>
                <w:color w:val="1111CC"/>
                <w:sz w:val="20"/>
                <w:szCs w:val="20"/>
                <w:rtl/>
              </w:rPr>
            </w:pPr>
            <w:r w:rsidRPr="0076177F">
              <w:rPr>
                <w:rFonts w:ascii="Arial" w:eastAsia="Times New Roman" w:hAnsi="Arial" w:cs="Arial"/>
                <w:vanish/>
                <w:color w:val="1111CC"/>
                <w:szCs w:val="20"/>
                <w:rtl/>
              </w:rPr>
              <w:t>الاستماع</w:t>
            </w:r>
          </w:p>
          <w:p w:rsidR="00A5020E" w:rsidRPr="0076177F" w:rsidRDefault="00A5020E" w:rsidP="007668B7">
            <w:pPr>
              <w:bidi/>
              <w:textAlignment w:val="top"/>
              <w:rPr>
                <w:rFonts w:ascii="Arial" w:eastAsia="Times New Roman" w:hAnsi="Arial" w:cs="Arial"/>
                <w:vanish/>
                <w:color w:val="1111CC"/>
                <w:sz w:val="20"/>
                <w:szCs w:val="20"/>
                <w:rtl/>
              </w:rPr>
            </w:pPr>
            <w:r w:rsidRPr="0076177F">
              <w:rPr>
                <w:rFonts w:ascii="Arial" w:eastAsia="Times New Roman" w:hAnsi="Arial" w:cs="Arial"/>
                <w:vanish/>
                <w:color w:val="1111CC"/>
                <w:szCs w:val="20"/>
                <w:rtl/>
              </w:rPr>
              <w:t>قراءة صوتية للكلمات</w:t>
            </w:r>
          </w:p>
          <w:p w:rsidR="00A5020E" w:rsidRPr="0076177F" w:rsidRDefault="00A5020E" w:rsidP="007668B7">
            <w:pPr>
              <w:spacing w:line="360" w:lineRule="atLeast"/>
              <w:textAlignment w:val="top"/>
              <w:rPr>
                <w:rFonts w:ascii="Lucida Sans Unicode" w:eastAsia="Times New Roman" w:hAnsi="Lucida Sans Unicode" w:cs="Lucida Sans Unicode"/>
                <w:vanish/>
                <w:color w:val="777777"/>
                <w:sz w:val="20"/>
                <w:szCs w:val="20"/>
                <w:rtl/>
              </w:rPr>
            </w:pPr>
            <w:r w:rsidRPr="0076177F">
              <w:rPr>
                <w:rFonts w:ascii="Lucida Sans Unicode" w:eastAsia="Times New Roman" w:hAnsi="Lucida Sans Unicode" w:cs="Lucida Sans Unicode"/>
                <w:vanish/>
                <w:color w:val="777777"/>
                <w:sz w:val="20"/>
                <w:szCs w:val="20"/>
              </w:rPr>
              <w:t> </w:t>
            </w:r>
          </w:p>
          <w:p w:rsidR="00A5020E" w:rsidRPr="0076177F" w:rsidRDefault="00A5020E" w:rsidP="007668B7">
            <w:pPr>
              <w:bidi/>
              <w:spacing w:after="150" w:line="240" w:lineRule="atLeast"/>
              <w:textAlignment w:val="top"/>
              <w:outlineLvl w:val="3"/>
              <w:rPr>
                <w:rFonts w:ascii="Arial" w:eastAsia="Times New Roman" w:hAnsi="Arial" w:cs="Arial"/>
                <w:vanish/>
                <w:color w:val="888888"/>
                <w:sz w:val="20"/>
                <w:szCs w:val="20"/>
              </w:rPr>
            </w:pPr>
            <w:r w:rsidRPr="0076177F">
              <w:rPr>
                <w:rFonts w:ascii="Arial" w:eastAsia="Times New Roman" w:hAnsi="Arial" w:cs="Arial"/>
                <w:vanish/>
                <w:color w:val="888888"/>
                <w:sz w:val="20"/>
                <w:szCs w:val="20"/>
                <w:rtl/>
              </w:rPr>
              <w:t xml:space="preserve">القاموس - </w:t>
            </w:r>
            <w:hyperlink r:id="rId4" w:history="1">
              <w:r w:rsidRPr="0076177F">
                <w:rPr>
                  <w:rFonts w:ascii="Arial" w:eastAsia="Times New Roman" w:hAnsi="Arial" w:cs="Arial"/>
                  <w:vanish/>
                  <w:color w:val="4272DB"/>
                  <w:sz w:val="20"/>
                  <w:szCs w:val="20"/>
                  <w:rtl/>
                </w:rPr>
                <w:t>عرض القاموس المفصل</w:t>
              </w:r>
            </w:hyperlink>
          </w:p>
          <w:p w:rsidR="00A5020E" w:rsidRPr="0076177F" w:rsidRDefault="00A5020E" w:rsidP="007668B7">
            <w:pPr>
              <w:pStyle w:val="ListParagraph"/>
              <w:bidi/>
              <w:ind w:left="0"/>
              <w:jc w:val="center"/>
              <w:rPr>
                <w:rFonts w:asciiTheme="majorBidi" w:hAnsiTheme="majorBidi" w:cstheme="majorBidi"/>
              </w:rPr>
            </w:pPr>
          </w:p>
          <w:p w:rsidR="00A5020E" w:rsidRPr="00D811A1" w:rsidRDefault="00A5020E" w:rsidP="007668B7">
            <w:pPr>
              <w:pStyle w:val="ListParagraph"/>
              <w:bidi/>
              <w:ind w:left="0"/>
              <w:jc w:val="center"/>
              <w:rPr>
                <w:rFonts w:asciiTheme="majorBidi" w:hAnsiTheme="majorBidi" w:cstheme="majorBidi"/>
              </w:rPr>
            </w:pPr>
          </w:p>
          <w:p w:rsidR="00A5020E" w:rsidRPr="00D811A1" w:rsidRDefault="00A5020E" w:rsidP="007668B7">
            <w:pPr>
              <w:pStyle w:val="ListParagraph"/>
              <w:bidi/>
              <w:ind w:left="0"/>
              <w:jc w:val="center"/>
              <w:rPr>
                <w:rFonts w:asciiTheme="majorBidi" w:hAnsiTheme="majorBidi" w:cstheme="majorBidi"/>
                <w:rtl/>
              </w:rPr>
            </w:pPr>
          </w:p>
        </w:tc>
        <w:tc>
          <w:tcPr>
            <w:tcW w:w="4928" w:type="dxa"/>
          </w:tcPr>
          <w:p w:rsidR="00A5020E" w:rsidRPr="00D811A1" w:rsidRDefault="00A5020E" w:rsidP="007668B7">
            <w:pPr>
              <w:pStyle w:val="ListParagraph"/>
              <w:bidi/>
              <w:ind w:left="0"/>
              <w:jc w:val="right"/>
              <w:rPr>
                <w:rFonts w:asciiTheme="majorBidi" w:hAnsiTheme="majorBidi" w:cstheme="majorBidi"/>
                <w:rtl/>
              </w:rPr>
            </w:pPr>
            <w:r w:rsidRPr="00D811A1">
              <w:rPr>
                <w:rFonts w:asciiTheme="majorBidi" w:hAnsiTheme="majorBidi" w:cstheme="majorBidi"/>
              </w:rPr>
              <w:t>Research Abstract (Arabic)</w:t>
            </w:r>
          </w:p>
          <w:p w:rsidR="00A5020E" w:rsidRPr="00D811A1" w:rsidRDefault="00A5020E" w:rsidP="007668B7">
            <w:pPr>
              <w:pStyle w:val="ListParagraph"/>
              <w:bidi/>
              <w:ind w:left="0"/>
              <w:jc w:val="right"/>
              <w:rPr>
                <w:rFonts w:asciiTheme="majorBidi" w:hAnsiTheme="majorBidi" w:cstheme="majorBidi"/>
                <w:rtl/>
              </w:rPr>
            </w:pPr>
          </w:p>
        </w:tc>
      </w:tr>
      <w:tr w:rsidR="00A5020E" w:rsidRPr="00D811A1" w:rsidTr="007668B7">
        <w:trPr>
          <w:trHeight w:val="576"/>
        </w:trPr>
        <w:tc>
          <w:tcPr>
            <w:tcW w:w="5635" w:type="dxa"/>
          </w:tcPr>
          <w:p w:rsidR="00A5020E" w:rsidRPr="00D811A1" w:rsidRDefault="00A5020E" w:rsidP="007668B7">
            <w:pPr>
              <w:pStyle w:val="ListParagraph"/>
              <w:bidi/>
              <w:ind w:left="0"/>
              <w:jc w:val="center"/>
              <w:rPr>
                <w:rFonts w:asciiTheme="majorBidi" w:hAnsiTheme="majorBidi" w:cstheme="majorBidi"/>
              </w:rPr>
            </w:pPr>
          </w:p>
          <w:p w:rsidR="00A5020E" w:rsidRPr="00D811A1" w:rsidRDefault="00A5020E" w:rsidP="007668B7">
            <w:pPr>
              <w:shd w:val="clear" w:color="auto" w:fill="FFFFFF"/>
              <w:spacing w:after="360"/>
              <w:rPr>
                <w:rFonts w:asciiTheme="majorBidi" w:eastAsia="Times New Roman" w:hAnsiTheme="majorBidi" w:cstheme="majorBidi"/>
              </w:rPr>
            </w:pPr>
            <w:r>
              <w:rPr>
                <w:rFonts w:asciiTheme="majorBidi" w:eastAsia="Times New Roman" w:hAnsiTheme="majorBidi" w:cstheme="majorBidi"/>
              </w:rPr>
              <w:t xml:space="preserve">This </w:t>
            </w:r>
            <w:r w:rsidRPr="00D811A1">
              <w:rPr>
                <w:rFonts w:asciiTheme="majorBidi" w:eastAsia="Times New Roman" w:hAnsiTheme="majorBidi" w:cstheme="majorBidi"/>
              </w:rPr>
              <w:t xml:space="preserve">paper describes a new vision for mobility management in next generation all IP networks. We propose </w:t>
            </w:r>
            <w:proofErr w:type="gramStart"/>
            <w:r w:rsidRPr="00D811A1">
              <w:rPr>
                <w:rFonts w:asciiTheme="majorBidi" w:eastAsia="Times New Roman" w:hAnsiTheme="majorBidi" w:cstheme="majorBidi"/>
              </w:rPr>
              <w:t>a new</w:t>
            </w:r>
            <w:proofErr w:type="gramEnd"/>
            <w:r w:rsidRPr="00D811A1">
              <w:rPr>
                <w:rFonts w:asciiTheme="majorBidi" w:eastAsia="Times New Roman" w:hAnsiTheme="majorBidi" w:cstheme="majorBidi"/>
              </w:rPr>
              <w:t xml:space="preserve"> integration architecture for the third generation wireless communication (3G) from one side and WLAN 802.11 from the other side. The proposed architecture offers mobile users, roaming in the next generation networks, </w:t>
            </w:r>
            <w:proofErr w:type="gramStart"/>
            <w:r w:rsidRPr="00D811A1">
              <w:rPr>
                <w:rFonts w:asciiTheme="majorBidi" w:eastAsia="Times New Roman" w:hAnsiTheme="majorBidi" w:cstheme="majorBidi"/>
              </w:rPr>
              <w:t>service</w:t>
            </w:r>
            <w:proofErr w:type="gramEnd"/>
            <w:r w:rsidRPr="00D811A1">
              <w:rPr>
                <w:rFonts w:asciiTheme="majorBidi" w:eastAsia="Times New Roman" w:hAnsiTheme="majorBidi" w:cstheme="majorBidi"/>
              </w:rPr>
              <w:t xml:space="preserve"> continuity without </w:t>
            </w:r>
            <w:proofErr w:type="spellStart"/>
            <w:r w:rsidRPr="00D811A1">
              <w:rPr>
                <w:rFonts w:asciiTheme="majorBidi" w:eastAsia="Times New Roman" w:hAnsiTheme="majorBidi" w:cstheme="majorBidi"/>
              </w:rPr>
              <w:t>QoS</w:t>
            </w:r>
            <w:proofErr w:type="spellEnd"/>
            <w:r w:rsidRPr="00D811A1">
              <w:rPr>
                <w:rFonts w:asciiTheme="majorBidi" w:eastAsia="Times New Roman" w:hAnsiTheme="majorBidi" w:cstheme="majorBidi"/>
              </w:rPr>
              <w:t xml:space="preserve"> degradation. In this architecture, an inter-domain management module is introduced so that the user is guided to the next access network capable of offering the user the same </w:t>
            </w:r>
            <w:proofErr w:type="spellStart"/>
            <w:r w:rsidRPr="00D811A1">
              <w:rPr>
                <w:rFonts w:asciiTheme="majorBidi" w:eastAsia="Times New Roman" w:hAnsiTheme="majorBidi" w:cstheme="majorBidi"/>
              </w:rPr>
              <w:t>QoS</w:t>
            </w:r>
            <w:proofErr w:type="spellEnd"/>
            <w:r w:rsidRPr="00D811A1">
              <w:rPr>
                <w:rFonts w:asciiTheme="majorBidi" w:eastAsia="Times New Roman" w:hAnsiTheme="majorBidi" w:cstheme="majorBidi"/>
              </w:rPr>
              <w:t xml:space="preserve"> and context parameters. The mobility management is based on a pre-network selection such as the "make-before-break" approach in fast MIP handovers coupled with the context transfer protocol CTP to ensure service continuity with minimum </w:t>
            </w:r>
            <w:proofErr w:type="spellStart"/>
            <w:r w:rsidRPr="00D811A1">
              <w:rPr>
                <w:rFonts w:asciiTheme="majorBidi" w:eastAsia="Times New Roman" w:hAnsiTheme="majorBidi" w:cstheme="majorBidi"/>
              </w:rPr>
              <w:t>QoS</w:t>
            </w:r>
            <w:proofErr w:type="spellEnd"/>
            <w:r w:rsidRPr="00D811A1">
              <w:rPr>
                <w:rFonts w:asciiTheme="majorBidi" w:eastAsia="Times New Roman" w:hAnsiTheme="majorBidi" w:cstheme="majorBidi"/>
              </w:rPr>
              <w:t xml:space="preserve"> degradation.</w:t>
            </w:r>
          </w:p>
          <w:p w:rsidR="00A5020E" w:rsidRPr="00D811A1" w:rsidRDefault="00A5020E" w:rsidP="007668B7">
            <w:pPr>
              <w:pStyle w:val="ListParagraph"/>
              <w:bidi/>
              <w:ind w:left="0"/>
              <w:jc w:val="center"/>
              <w:rPr>
                <w:rFonts w:asciiTheme="majorBidi" w:hAnsiTheme="majorBidi" w:cstheme="majorBidi"/>
              </w:rPr>
            </w:pPr>
          </w:p>
          <w:p w:rsidR="00A5020E" w:rsidRPr="00D811A1" w:rsidRDefault="00A5020E" w:rsidP="007668B7">
            <w:pPr>
              <w:pStyle w:val="ListParagraph"/>
              <w:bidi/>
              <w:ind w:left="0"/>
              <w:jc w:val="center"/>
              <w:rPr>
                <w:rFonts w:asciiTheme="majorBidi" w:hAnsiTheme="majorBidi" w:cstheme="majorBidi"/>
              </w:rPr>
            </w:pPr>
          </w:p>
          <w:p w:rsidR="00A5020E" w:rsidRPr="00D811A1" w:rsidRDefault="00A5020E" w:rsidP="007668B7">
            <w:pPr>
              <w:pStyle w:val="ListParagraph"/>
              <w:bidi/>
              <w:ind w:left="0"/>
              <w:jc w:val="center"/>
              <w:rPr>
                <w:rFonts w:asciiTheme="majorBidi" w:hAnsiTheme="majorBidi" w:cstheme="majorBidi"/>
                <w:rtl/>
              </w:rPr>
            </w:pPr>
          </w:p>
        </w:tc>
        <w:tc>
          <w:tcPr>
            <w:tcW w:w="4928" w:type="dxa"/>
          </w:tcPr>
          <w:p w:rsidR="00A5020E" w:rsidRPr="00D811A1" w:rsidRDefault="00A5020E" w:rsidP="007668B7">
            <w:pPr>
              <w:pStyle w:val="ListParagraph"/>
              <w:bidi/>
              <w:ind w:left="0"/>
              <w:jc w:val="right"/>
              <w:rPr>
                <w:rFonts w:asciiTheme="majorBidi" w:hAnsiTheme="majorBidi" w:cstheme="majorBidi"/>
                <w:rtl/>
              </w:rPr>
            </w:pPr>
            <w:r w:rsidRPr="00D811A1">
              <w:rPr>
                <w:rFonts w:asciiTheme="majorBidi" w:hAnsiTheme="majorBidi" w:cstheme="majorBidi"/>
              </w:rPr>
              <w:t>Research Abstract (English)</w:t>
            </w:r>
          </w:p>
          <w:p w:rsidR="00A5020E" w:rsidRPr="00D811A1" w:rsidRDefault="00A5020E" w:rsidP="007668B7">
            <w:pPr>
              <w:pStyle w:val="ListParagraph"/>
              <w:bidi/>
              <w:ind w:left="0"/>
              <w:rPr>
                <w:rFonts w:asciiTheme="majorBidi" w:hAnsiTheme="majorBidi" w:cstheme="majorBidi"/>
                <w:rtl/>
              </w:rPr>
            </w:pPr>
          </w:p>
        </w:tc>
      </w:tr>
    </w:tbl>
    <w:p w:rsidR="003D51AD" w:rsidRDefault="003D51AD">
      <w:pPr>
        <w:rPr>
          <w:rFonts w:hint="cs"/>
        </w:rPr>
      </w:pPr>
    </w:p>
    <w:sectPr w:rsidR="003D51AD" w:rsidSect="00C62A6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020E"/>
    <w:rsid w:val="003D51AD"/>
    <w:rsid w:val="00A5020E"/>
    <w:rsid w:val="00C62A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2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02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5020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ogle.com.sa/dictionary?source=translation&amp;hl=ar&amp;q=GPRS%20simulation%20in%20NS%20for%20WLAN%20and%20GPRS%20integration&amp;langpair=en|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2049</Characters>
  <Application>Microsoft Office Word</Application>
  <DocSecurity>0</DocSecurity>
  <Lines>17</Lines>
  <Paragraphs>4</Paragraphs>
  <ScaleCrop>false</ScaleCrop>
  <Company>OBO</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2011-03-15T18:50:00Z</dcterms:created>
  <dcterms:modified xsi:type="dcterms:W3CDTF">2011-03-15T18:51:00Z</dcterms:modified>
</cp:coreProperties>
</file>